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F3" w:rsidRDefault="00C335F3" w:rsidP="00C335F3">
      <w:pPr>
        <w:pStyle w:val="DSWNormal"/>
      </w:pPr>
    </w:p>
    <w:p w:rsidR="00641510" w:rsidRDefault="006A513A" w:rsidP="00D40AFC">
      <w:pPr>
        <w:pStyle w:val="Title"/>
      </w:pPr>
      <w:r>
        <w:t>Special Consideration Request Form</w:t>
      </w:r>
    </w:p>
    <w:p w:rsidR="00D40AFC" w:rsidRDefault="00D40AFC" w:rsidP="00D40AFC">
      <w:pPr>
        <w:pStyle w:val="DSWNormal"/>
      </w:pPr>
      <w:r>
        <w:t xml:space="preserve">Assessment results are normally issued after 5 working days and requests for Special Consideration will not normally be accepted after results are issued.  Therefore, requests for Special Consideration should be made no later than 4 working days following the completion of the assessment.   </w:t>
      </w:r>
    </w:p>
    <w:p w:rsidR="006A513A" w:rsidRDefault="006A513A" w:rsidP="006A513A">
      <w:pPr>
        <w:pStyle w:val="DSWNormal"/>
      </w:pPr>
    </w:p>
    <w:p w:rsidR="00D40AFC" w:rsidRDefault="00D40AFC" w:rsidP="006A513A">
      <w:pPr>
        <w:pStyle w:val="DSWNormal"/>
      </w:pPr>
      <w:r>
        <w:t xml:space="preserve">To make a request for a special consideration please complete this form and </w:t>
      </w:r>
      <w:r w:rsidR="00D452BB">
        <w:t>email</w:t>
      </w:r>
      <w:r>
        <w:t xml:space="preserve"> it to </w:t>
      </w:r>
      <w:hyperlink r:id="rId11" w:history="1">
        <w:r w:rsidRPr="00DF0781">
          <w:rPr>
            <w:rStyle w:val="Hyperlink"/>
            <w:color w:val="DF157C"/>
          </w:rPr>
          <w:t>support@dsw.uk.net</w:t>
        </w:r>
      </w:hyperlink>
      <w:bookmarkStart w:id="0" w:name="_GoBack"/>
      <w:bookmarkEnd w:id="0"/>
    </w:p>
    <w:p w:rsidR="00D40AFC" w:rsidRDefault="00D40AFC" w:rsidP="006A513A">
      <w:pPr>
        <w:pStyle w:val="DSWNormal"/>
      </w:pPr>
    </w:p>
    <w:p w:rsidR="00D40AFC" w:rsidRDefault="00D40AFC" w:rsidP="006A513A">
      <w:pPr>
        <w:pStyle w:val="DSWNormal"/>
      </w:pPr>
      <w:r>
        <w:t>DSW’s Reasonable Adjustment and Special Considerations policy can be found here:</w:t>
      </w:r>
    </w:p>
    <w:p w:rsidR="00D40AFC" w:rsidRPr="00DF0781" w:rsidRDefault="00DF0781" w:rsidP="00D40AFC">
      <w:pPr>
        <w:pStyle w:val="DSWNormal"/>
        <w:rPr>
          <w:color w:val="DF157C"/>
        </w:rPr>
      </w:pPr>
      <w:hyperlink r:id="rId12" w:history="1">
        <w:r w:rsidR="00D40AFC" w:rsidRPr="00DF0781">
          <w:rPr>
            <w:rStyle w:val="Hyperlink"/>
            <w:color w:val="DF157C"/>
          </w:rPr>
          <w:t>https://www.dswconsulting.co.uk/our-policies</w:t>
        </w:r>
      </w:hyperlink>
    </w:p>
    <w:p w:rsidR="00D40AFC" w:rsidRDefault="00D40AFC" w:rsidP="006A513A">
      <w:pPr>
        <w:pStyle w:val="DSWNormal"/>
      </w:pPr>
    </w:p>
    <w:p w:rsidR="00D452BB" w:rsidRDefault="00D452BB" w:rsidP="00D452BB">
      <w:pPr>
        <w:pStyle w:val="DSWNormal"/>
      </w:pPr>
      <w:r>
        <w:t>DSW will aim to review and provide an outcome to a formal request for Reasonable Adjustment or Special Consideration within 5 working days of receiving a completed form.   Where this turnaround is not possible DSW will provide a proposed timescale within 2 working days of receiving a completed form.</w:t>
      </w:r>
    </w:p>
    <w:p w:rsidR="006A513A" w:rsidRDefault="006A513A" w:rsidP="006A513A">
      <w:pPr>
        <w:pStyle w:val="DSWNormal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8"/>
      </w:tblGrid>
      <w:tr w:rsidR="006A513A" w:rsidTr="0016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9" w:type="dxa"/>
            <w:gridSpan w:val="4"/>
          </w:tcPr>
          <w:p w:rsidR="006A513A" w:rsidRPr="006A513A" w:rsidRDefault="006A513A" w:rsidP="006A513A">
            <w:pPr>
              <w:pStyle w:val="DSWNormal"/>
              <w:rPr>
                <w:color w:val="FFFFFF" w:themeColor="background1"/>
              </w:rPr>
            </w:pPr>
            <w:r w:rsidRPr="006A513A">
              <w:rPr>
                <w:color w:val="FFFFFF" w:themeColor="background1"/>
              </w:rPr>
              <w:t>Apprentice Details</w:t>
            </w:r>
          </w:p>
        </w:tc>
      </w:tr>
      <w:tr w:rsidR="007E7306" w:rsidTr="006A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</w:tcPr>
          <w:p w:rsidR="007E7306" w:rsidRDefault="00D40AFC" w:rsidP="007E7306">
            <w:pPr>
              <w:pStyle w:val="DSWNormal"/>
            </w:pPr>
            <w:r>
              <w:t xml:space="preserve">Apprentice </w:t>
            </w:r>
            <w:r w:rsidR="007E7306">
              <w:t>Name</w:t>
            </w:r>
          </w:p>
        </w:tc>
        <w:tc>
          <w:tcPr>
            <w:tcW w:w="2167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  <w:tc>
          <w:tcPr>
            <w:tcW w:w="2167" w:type="dxa"/>
          </w:tcPr>
          <w:p w:rsidR="007E7306" w:rsidRDefault="007E7306" w:rsidP="007E7306">
            <w:pPr>
              <w:pStyle w:val="DSWNormal"/>
            </w:pPr>
            <w:r>
              <w:t>ULN</w:t>
            </w:r>
          </w:p>
        </w:tc>
        <w:tc>
          <w:tcPr>
            <w:tcW w:w="2168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  <w:tr w:rsidR="007E7306" w:rsidTr="005460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34" w:type="dxa"/>
            <w:gridSpan w:val="2"/>
          </w:tcPr>
          <w:p w:rsidR="007E7306" w:rsidRDefault="007E7306" w:rsidP="007E7306">
            <w:pPr>
              <w:pStyle w:val="DSWNormal"/>
            </w:pPr>
            <w:r>
              <w:t>Apprenticeship Training Provider</w:t>
            </w:r>
          </w:p>
        </w:tc>
        <w:tc>
          <w:tcPr>
            <w:tcW w:w="4335" w:type="dxa"/>
            <w:gridSpan w:val="2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</w:tbl>
    <w:p w:rsidR="006A513A" w:rsidRDefault="006A513A" w:rsidP="006A513A">
      <w:pPr>
        <w:pStyle w:val="DSWNormal"/>
      </w:pPr>
    </w:p>
    <w:p w:rsidR="006A513A" w:rsidRDefault="006A513A" w:rsidP="006A513A">
      <w:pPr>
        <w:pStyle w:val="DSWNormal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334"/>
        <w:gridCol w:w="4335"/>
      </w:tblGrid>
      <w:tr w:rsidR="007E7306" w:rsidTr="00081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9" w:type="dxa"/>
            <w:gridSpan w:val="2"/>
          </w:tcPr>
          <w:p w:rsidR="007E7306" w:rsidRPr="006A513A" w:rsidRDefault="007E7306" w:rsidP="00F83F6C">
            <w:pPr>
              <w:pStyle w:val="DSWNorm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Apprenticeship Details</w:t>
            </w:r>
          </w:p>
        </w:tc>
      </w:tr>
      <w:tr w:rsidR="007E7306" w:rsidTr="00C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4" w:type="dxa"/>
          </w:tcPr>
          <w:p w:rsidR="007E7306" w:rsidRDefault="007E7306" w:rsidP="007E7306">
            <w:pPr>
              <w:pStyle w:val="DSWNormal"/>
            </w:pPr>
            <w:r>
              <w:t>Apprenticeship Standard</w:t>
            </w:r>
          </w:p>
        </w:tc>
        <w:tc>
          <w:tcPr>
            <w:tcW w:w="4335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  <w:tr w:rsidR="007E7306" w:rsidTr="00F83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34" w:type="dxa"/>
          </w:tcPr>
          <w:p w:rsidR="007E7306" w:rsidRDefault="007E7306" w:rsidP="007E7306">
            <w:pPr>
              <w:pStyle w:val="DSWNormal"/>
            </w:pPr>
            <w:r>
              <w:t>Apprenticeship Level</w:t>
            </w:r>
          </w:p>
        </w:tc>
        <w:tc>
          <w:tcPr>
            <w:tcW w:w="4335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  <w:tr w:rsidR="007E7306" w:rsidTr="00F8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4" w:type="dxa"/>
          </w:tcPr>
          <w:p w:rsidR="007E7306" w:rsidRDefault="007E7306" w:rsidP="007E7306">
            <w:pPr>
              <w:pStyle w:val="DSWNormal"/>
            </w:pPr>
            <w:r>
              <w:t>Apprenticeship Training Provider</w:t>
            </w:r>
          </w:p>
        </w:tc>
        <w:tc>
          <w:tcPr>
            <w:tcW w:w="4335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</w:tbl>
    <w:p w:rsidR="007E7306" w:rsidRDefault="007E7306" w:rsidP="006A513A">
      <w:pPr>
        <w:pStyle w:val="DSWNormal"/>
      </w:pPr>
    </w:p>
    <w:p w:rsidR="007E7306" w:rsidRDefault="007E7306" w:rsidP="006A513A">
      <w:pPr>
        <w:pStyle w:val="DSWNormal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334"/>
        <w:gridCol w:w="4335"/>
      </w:tblGrid>
      <w:tr w:rsidR="007E7306" w:rsidTr="00C8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9" w:type="dxa"/>
            <w:gridSpan w:val="2"/>
          </w:tcPr>
          <w:p w:rsidR="007E7306" w:rsidRPr="006A513A" w:rsidRDefault="007E7306" w:rsidP="00F83F6C">
            <w:pPr>
              <w:pStyle w:val="DSWNorm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Details</w:t>
            </w:r>
          </w:p>
        </w:tc>
      </w:tr>
      <w:tr w:rsidR="007E7306" w:rsidTr="00F8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4" w:type="dxa"/>
          </w:tcPr>
          <w:p w:rsidR="007E7306" w:rsidRDefault="007E7306" w:rsidP="007E7306">
            <w:pPr>
              <w:pStyle w:val="DSWNormal"/>
            </w:pPr>
            <w:r>
              <w:t xml:space="preserve">Assessment Method </w:t>
            </w:r>
          </w:p>
        </w:tc>
        <w:tc>
          <w:tcPr>
            <w:tcW w:w="4335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  <w:tr w:rsidR="007E7306" w:rsidTr="00F83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34" w:type="dxa"/>
          </w:tcPr>
          <w:p w:rsidR="007E7306" w:rsidRDefault="007E7306" w:rsidP="007E7306">
            <w:pPr>
              <w:pStyle w:val="DSWNormal"/>
            </w:pPr>
            <w:r>
              <w:t>Date of Assessment</w:t>
            </w:r>
          </w:p>
        </w:tc>
        <w:tc>
          <w:tcPr>
            <w:tcW w:w="4335" w:type="dxa"/>
          </w:tcPr>
          <w:p w:rsidR="007E7306" w:rsidRDefault="007E7306" w:rsidP="007E7306">
            <w:pPr>
              <w:pStyle w:val="DSWNormal"/>
            </w:pPr>
            <w:r>
              <w:t>&lt;TYPE HERE&gt;</w:t>
            </w:r>
          </w:p>
        </w:tc>
      </w:tr>
    </w:tbl>
    <w:p w:rsidR="007E7306" w:rsidRDefault="007E7306" w:rsidP="006A513A">
      <w:pPr>
        <w:pStyle w:val="DSWNormal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69"/>
      </w:tblGrid>
      <w:tr w:rsidR="007E7306" w:rsidTr="00F8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9" w:type="dxa"/>
          </w:tcPr>
          <w:p w:rsidR="007E7306" w:rsidRPr="006A513A" w:rsidRDefault="007E7306" w:rsidP="00F83F6C">
            <w:pPr>
              <w:pStyle w:val="DSWNorm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Adverse Circumstances Affecting Performance in Assessment</w:t>
            </w:r>
          </w:p>
        </w:tc>
      </w:tr>
      <w:tr w:rsidR="007E7306" w:rsidTr="00EC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69" w:type="dxa"/>
          </w:tcPr>
          <w:p w:rsidR="007E7306" w:rsidRDefault="007E7306" w:rsidP="00F83F6C">
            <w:pPr>
              <w:pStyle w:val="DSWNormal"/>
            </w:pPr>
            <w:r>
              <w:t>Please summarise belo</w:t>
            </w:r>
            <w:r w:rsidR="00D40AFC">
              <w:t>w</w:t>
            </w:r>
            <w:r>
              <w:t xml:space="preserve"> the adverse circumstances affecting </w:t>
            </w:r>
            <w:r w:rsidR="00D40AFC">
              <w:t>performance in the assessment.</w:t>
            </w:r>
          </w:p>
        </w:tc>
      </w:tr>
      <w:tr w:rsidR="00D40AFC" w:rsidTr="00577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69" w:type="dxa"/>
          </w:tcPr>
          <w:p w:rsidR="00D40AFC" w:rsidRDefault="00D40AFC" w:rsidP="00D40AFC">
            <w:pPr>
              <w:pStyle w:val="DSWNormal"/>
            </w:pPr>
            <w:r>
              <w:t>&lt;TYPE HERE&gt;</w:t>
            </w: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  <w:p w:rsidR="00D40AFC" w:rsidRDefault="00D40AFC" w:rsidP="00D40AFC">
            <w:pPr>
              <w:pStyle w:val="DSWNormal"/>
            </w:pPr>
          </w:p>
        </w:tc>
      </w:tr>
      <w:tr w:rsidR="00D40AFC" w:rsidTr="00A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69" w:type="dxa"/>
          </w:tcPr>
          <w:p w:rsidR="00D40AFC" w:rsidRDefault="00D40AFC" w:rsidP="00D40AFC">
            <w:pPr>
              <w:pStyle w:val="DSWNormal"/>
            </w:pPr>
            <w:r>
              <w:t>Please attach any supporting medical evidence below</w:t>
            </w:r>
          </w:p>
        </w:tc>
      </w:tr>
      <w:tr w:rsidR="00D452BB" w:rsidTr="00CA5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69" w:type="dxa"/>
          </w:tcPr>
          <w:p w:rsidR="00D452BB" w:rsidRDefault="00D452BB" w:rsidP="00D40AFC">
            <w:pPr>
              <w:pStyle w:val="DSWNormal"/>
            </w:pPr>
          </w:p>
          <w:p w:rsidR="00D452BB" w:rsidRDefault="00D452BB" w:rsidP="00D40AFC">
            <w:pPr>
              <w:pStyle w:val="DSWNormal"/>
            </w:pPr>
          </w:p>
          <w:p w:rsidR="00D452BB" w:rsidRDefault="00D452BB" w:rsidP="00D40AFC">
            <w:pPr>
              <w:pStyle w:val="DSWNormal"/>
            </w:pPr>
          </w:p>
          <w:p w:rsidR="00D452BB" w:rsidRDefault="00D452BB" w:rsidP="00D40AFC">
            <w:pPr>
              <w:pStyle w:val="DSWNormal"/>
            </w:pPr>
          </w:p>
        </w:tc>
      </w:tr>
    </w:tbl>
    <w:p w:rsidR="007E7306" w:rsidRPr="006A513A" w:rsidRDefault="007E7306" w:rsidP="006A513A">
      <w:pPr>
        <w:pStyle w:val="DSWNormal"/>
      </w:pPr>
    </w:p>
    <w:sectPr w:rsidR="007E7306" w:rsidRPr="006A513A" w:rsidSect="00DF0781">
      <w:headerReference w:type="default" r:id="rId13"/>
      <w:footerReference w:type="default" r:id="rId14"/>
      <w:pgSz w:w="11906" w:h="16838"/>
      <w:pgMar w:top="1701" w:right="180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510" w:rsidRDefault="00641510" w:rsidP="00E22800">
      <w:pPr>
        <w:spacing w:after="0" w:line="240" w:lineRule="auto"/>
      </w:pPr>
      <w:r>
        <w:separator/>
      </w:r>
    </w:p>
  </w:endnote>
  <w:endnote w:type="continuationSeparator" w:id="0">
    <w:p w:rsidR="00641510" w:rsidRDefault="00641510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4D" w:rsidRDefault="00B8014D" w:rsidP="00B8014D">
    <w:pPr>
      <w:pStyle w:val="FooterDSW"/>
      <w:jc w:val="right"/>
    </w:pPr>
  </w:p>
  <w:p w:rsidR="00B8014D" w:rsidRDefault="00B8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510" w:rsidRDefault="00641510" w:rsidP="00E22800">
      <w:pPr>
        <w:spacing w:after="0" w:line="240" w:lineRule="auto"/>
      </w:pPr>
      <w:r>
        <w:separator/>
      </w:r>
    </w:p>
  </w:footnote>
  <w:footnote w:type="continuationSeparator" w:id="0">
    <w:p w:rsidR="00641510" w:rsidRDefault="00641510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00" w:rsidRDefault="00DF0781" w:rsidP="00DF0781">
    <w:pPr>
      <w:pStyle w:val="Header"/>
      <w:ind w:left="-1418"/>
    </w:pPr>
    <w:r>
      <w:rPr>
        <w:noProof/>
      </w:rPr>
      <w:drawing>
        <wp:inline distT="0" distB="0" distL="0" distR="0">
          <wp:extent cx="8314763" cy="112568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renticeship Banner word 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273" cy="113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10"/>
    <w:rsid w:val="00066AF3"/>
    <w:rsid w:val="00293914"/>
    <w:rsid w:val="00302ACE"/>
    <w:rsid w:val="00387204"/>
    <w:rsid w:val="00406215"/>
    <w:rsid w:val="004F15D4"/>
    <w:rsid w:val="00576D4A"/>
    <w:rsid w:val="00592E97"/>
    <w:rsid w:val="005E778D"/>
    <w:rsid w:val="005F40E3"/>
    <w:rsid w:val="00641510"/>
    <w:rsid w:val="006448F2"/>
    <w:rsid w:val="0065356F"/>
    <w:rsid w:val="006A513A"/>
    <w:rsid w:val="0070243C"/>
    <w:rsid w:val="00716769"/>
    <w:rsid w:val="007E7306"/>
    <w:rsid w:val="008637A0"/>
    <w:rsid w:val="00933381"/>
    <w:rsid w:val="009B7ACF"/>
    <w:rsid w:val="009F714B"/>
    <w:rsid w:val="00B8014D"/>
    <w:rsid w:val="00C2027B"/>
    <w:rsid w:val="00C335F3"/>
    <w:rsid w:val="00D40AFC"/>
    <w:rsid w:val="00D452BB"/>
    <w:rsid w:val="00DA778C"/>
    <w:rsid w:val="00DF0781"/>
    <w:rsid w:val="00E22800"/>
    <w:rsid w:val="00E82E8F"/>
    <w:rsid w:val="00EC0834"/>
    <w:rsid w:val="00EC1F45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396C38-3FAB-46FF-881D-60AC78E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48F2"/>
  </w:style>
  <w:style w:type="paragraph" w:styleId="Heading1">
    <w:name w:val="heading 1"/>
    <w:basedOn w:val="Normal"/>
    <w:next w:val="DSWNormal"/>
    <w:link w:val="Heading1Char"/>
    <w:uiPriority w:val="3"/>
    <w:qFormat/>
    <w:rsid w:val="00293914"/>
    <w:pPr>
      <w:keepNext/>
      <w:keepLines/>
      <w:pBdr>
        <w:bottom w:val="single" w:sz="12" w:space="1" w:color="1C0E31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1C0E31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E82E8F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E82E8F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E82E8F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293914"/>
    <w:rPr>
      <w:rFonts w:ascii="Avenir LT Std 45 Book" w:eastAsiaTheme="majorEastAsia" w:hAnsi="Avenir LT Std 45 Book" w:cstheme="majorBidi"/>
      <w:b/>
      <w:color w:val="1C0E3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019E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6448F2"/>
    <w:pPr>
      <w:jc w:val="left"/>
    </w:pPr>
    <w:rPr>
      <w:b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0A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wconsulting.co.uk/our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dsw.u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arson\AppData\Roaming\Microsoft\Templates\DSW%20Apprenticeships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9A9216D7A004EB0657FC4A3B4EF23" ma:contentTypeVersion="2" ma:contentTypeDescription="Create a new document." ma:contentTypeScope="" ma:versionID="50283457343f2af63626876154dc7074">
  <xsd:schema xmlns:xsd="http://www.w3.org/2001/XMLSchema" xmlns:xs="http://www.w3.org/2001/XMLSchema" xmlns:p="http://schemas.microsoft.com/office/2006/metadata/properties" xmlns:ns2="9b1b315f-8bd8-4fe4-b7ff-9ea2758574e8" targetNamespace="http://schemas.microsoft.com/office/2006/metadata/properties" ma:root="true" ma:fieldsID="6984206c16fa4012ffdfbafb656ab7b5" ns2:_="">
    <xsd:import namespace="9b1b315f-8bd8-4fe4-b7ff-9ea275857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315f-8bd8-4fe4-b7ff-9ea27585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2286-3B39-4F3B-8131-E37504972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CD6C-3CE2-45B8-991C-105FE5CF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b315f-8bd8-4fe4-b7ff-9ea275857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B9A2F-FFEC-4D6D-992D-0132483EB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68341-CDC0-4DD5-B49F-406C4DA1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Template (Portrait)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Pearson</dc:creator>
  <cp:keywords/>
  <dc:description/>
  <cp:lastModifiedBy>Comron Hayati</cp:lastModifiedBy>
  <cp:revision>2</cp:revision>
  <dcterms:created xsi:type="dcterms:W3CDTF">2019-07-12T14:44:00Z</dcterms:created>
  <dcterms:modified xsi:type="dcterms:W3CDTF">2019-11-08T14:13:00Z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0x010100DB39A9216D7A004EB0657FC4A3B4EF23</vt:lpwstr>
  </property>
</Properties>
</file>